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52" w:rsidRPr="007059A2" w:rsidRDefault="00A00652" w:rsidP="007059A2">
      <w:pPr>
        <w:spacing w:before="120" w:line="240" w:lineRule="auto"/>
        <w:jc w:val="center"/>
        <w:rPr>
          <w:rFonts w:ascii="Times New Roman" w:hAnsi="Times New Roman" w:cs="Times New Roman"/>
          <w:b/>
          <w:sz w:val="28"/>
          <w:szCs w:val="28"/>
        </w:rPr>
      </w:pPr>
      <w:r w:rsidRPr="007059A2">
        <w:rPr>
          <w:rFonts w:ascii="Times New Roman" w:hAnsi="Times New Roman" w:cs="Times New Roman"/>
          <w:b/>
          <w:sz w:val="28"/>
          <w:szCs w:val="28"/>
        </w:rPr>
        <w:t>RAPORT DE VERIFICARE A DOCUMENTELOR</w:t>
      </w:r>
    </w:p>
    <w:p w:rsidR="00A00652" w:rsidRPr="007059A2" w:rsidRDefault="00A00652" w:rsidP="00A00652">
      <w:pPr>
        <w:contextualSpacing/>
        <w:rPr>
          <w:rFonts w:ascii="Times New Roman" w:hAnsi="Times New Roman" w:cs="Times New Roman"/>
          <w:sz w:val="24"/>
          <w:szCs w:val="24"/>
        </w:rPr>
      </w:pPr>
      <w:r w:rsidRPr="007059A2">
        <w:rPr>
          <w:rFonts w:ascii="Times New Roman" w:hAnsi="Times New Roman" w:cs="Times New Roman"/>
          <w:sz w:val="24"/>
          <w:szCs w:val="24"/>
        </w:rPr>
        <w:t>Societatea Comercială</w:t>
      </w:r>
      <w:r w:rsidR="007059A2">
        <w:rPr>
          <w:rFonts w:ascii="Times New Roman" w:hAnsi="Times New Roman" w:cs="Times New Roman"/>
          <w:sz w:val="24"/>
          <w:szCs w:val="24"/>
        </w:rPr>
        <w:t xml:space="preserve"> .................................................................................</w:t>
      </w:r>
      <w:r w:rsidR="00E42922">
        <w:rPr>
          <w:rFonts w:ascii="Times New Roman" w:hAnsi="Times New Roman" w:cs="Times New Roman"/>
          <w:sz w:val="24"/>
          <w:szCs w:val="24"/>
        </w:rPr>
        <w:t>...............................</w:t>
      </w:r>
      <w:r w:rsidR="007059A2">
        <w:rPr>
          <w:rFonts w:ascii="Times New Roman" w:hAnsi="Times New Roman" w:cs="Times New Roman"/>
          <w:sz w:val="24"/>
          <w:szCs w:val="24"/>
        </w:rPr>
        <w:t>.</w:t>
      </w:r>
    </w:p>
    <w:p w:rsidR="00A00652" w:rsidRPr="007059A2" w:rsidRDefault="00A00652" w:rsidP="00E42922">
      <w:pPr>
        <w:contextualSpacing/>
        <w:jc w:val="center"/>
        <w:rPr>
          <w:rFonts w:ascii="Times New Roman" w:hAnsi="Times New Roman" w:cs="Times New Roman"/>
          <w:sz w:val="24"/>
          <w:szCs w:val="24"/>
        </w:rPr>
      </w:pPr>
      <w:r w:rsidRPr="007059A2">
        <w:rPr>
          <w:rFonts w:ascii="Times New Roman" w:hAnsi="Times New Roman" w:cs="Times New Roman"/>
          <w:sz w:val="24"/>
          <w:szCs w:val="24"/>
        </w:rPr>
        <w:t>(denumire, cod fiscal, nr. înreg. ONRC, adresă, tel, fax, e-mail)</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Adresă de e-mail pentru comunicare electronică:.................................................</w:t>
      </w:r>
      <w:r w:rsidR="00E42922">
        <w:rPr>
          <w:rFonts w:ascii="Times New Roman" w:hAnsi="Times New Roman" w:cs="Times New Roman"/>
          <w:sz w:val="24"/>
          <w:szCs w:val="24"/>
        </w:rPr>
        <w:t>.....................</w:t>
      </w:r>
      <w:r w:rsidR="007059A2">
        <w:rPr>
          <w:rFonts w:ascii="Times New Roman" w:hAnsi="Times New Roman" w:cs="Times New Roman"/>
          <w:sz w:val="24"/>
          <w:szCs w:val="24"/>
        </w:rPr>
        <w:t>..</w:t>
      </w:r>
    </w:p>
    <w:p w:rsidR="00901B66" w:rsidRDefault="00A00652" w:rsidP="007059A2">
      <w:pPr>
        <w:spacing w:before="120" w:line="360" w:lineRule="auto"/>
        <w:contextualSpacing/>
        <w:rPr>
          <w:rFonts w:ascii="Times New Roman" w:hAnsi="Times New Roman" w:cs="Times New Roman"/>
          <w:sz w:val="24"/>
          <w:szCs w:val="24"/>
        </w:rPr>
      </w:pPr>
      <w:r w:rsidRPr="007059A2">
        <w:rPr>
          <w:rFonts w:ascii="Times New Roman" w:hAnsi="Times New Roman" w:cs="Times New Roman"/>
          <w:sz w:val="24"/>
          <w:szCs w:val="24"/>
        </w:rPr>
        <w:t>Aparatul de marcat electronic fiscal ........................................................</w:t>
      </w:r>
      <w:r w:rsidR="005F1782" w:rsidRPr="007059A2">
        <w:rPr>
          <w:rFonts w:ascii="Times New Roman" w:hAnsi="Times New Roman" w:cs="Times New Roman"/>
          <w:sz w:val="24"/>
          <w:szCs w:val="24"/>
        </w:rPr>
        <w:t>.........</w:t>
      </w:r>
      <w:r w:rsidR="00E42922">
        <w:rPr>
          <w:rFonts w:ascii="Times New Roman" w:hAnsi="Times New Roman" w:cs="Times New Roman"/>
          <w:sz w:val="24"/>
          <w:szCs w:val="24"/>
        </w:rPr>
        <w:t>.......</w:t>
      </w:r>
      <w:r w:rsidR="007059A2">
        <w:rPr>
          <w:rFonts w:ascii="Times New Roman" w:hAnsi="Times New Roman" w:cs="Times New Roman"/>
          <w:sz w:val="24"/>
          <w:szCs w:val="24"/>
        </w:rPr>
        <w:t xml:space="preserve">.................... </w:t>
      </w:r>
      <w:r w:rsidRPr="007059A2">
        <w:rPr>
          <w:rFonts w:ascii="Times New Roman" w:hAnsi="Times New Roman" w:cs="Times New Roman"/>
          <w:sz w:val="24"/>
          <w:szCs w:val="24"/>
        </w:rPr>
        <w:t>model...................................................................................................................</w:t>
      </w:r>
      <w:r w:rsidR="005F1782" w:rsidRPr="007059A2">
        <w:rPr>
          <w:rFonts w:ascii="Times New Roman" w:hAnsi="Times New Roman" w:cs="Times New Roman"/>
          <w:sz w:val="24"/>
          <w:szCs w:val="24"/>
        </w:rPr>
        <w:t>.........................</w:t>
      </w:r>
      <w:r w:rsidRPr="007059A2">
        <w:rPr>
          <w:rFonts w:ascii="Times New Roman" w:hAnsi="Times New Roman" w:cs="Times New Roman"/>
          <w:sz w:val="24"/>
          <w:szCs w:val="24"/>
        </w:rPr>
        <w:t>tip............................................................................................................................</w:t>
      </w:r>
      <w:r w:rsidR="00BE70E0" w:rsidRPr="007059A2">
        <w:rPr>
          <w:rFonts w:ascii="Times New Roman" w:hAnsi="Times New Roman" w:cs="Times New Roman"/>
          <w:sz w:val="24"/>
          <w:szCs w:val="24"/>
        </w:rPr>
        <w:t>................</w:t>
      </w:r>
      <w:r w:rsidR="00E42922">
        <w:rPr>
          <w:rFonts w:ascii="Times New Roman" w:hAnsi="Times New Roman" w:cs="Times New Roman"/>
          <w:sz w:val="24"/>
          <w:szCs w:val="24"/>
        </w:rPr>
        <w:t>......</w:t>
      </w:r>
      <w:r w:rsidR="007059A2">
        <w:rPr>
          <w:rFonts w:ascii="Times New Roman" w:hAnsi="Times New Roman" w:cs="Times New Roman"/>
          <w:sz w:val="24"/>
          <w:szCs w:val="24"/>
        </w:rPr>
        <w:t xml:space="preserve">aplicație </w:t>
      </w:r>
      <w:r w:rsidRPr="007059A2">
        <w:rPr>
          <w:rFonts w:ascii="Times New Roman" w:hAnsi="Times New Roman" w:cs="Times New Roman"/>
          <w:sz w:val="24"/>
          <w:szCs w:val="24"/>
        </w:rPr>
        <w:t>vânzare ...................</w:t>
      </w:r>
      <w:r w:rsidR="00E42922">
        <w:rPr>
          <w:rFonts w:ascii="Times New Roman" w:hAnsi="Times New Roman" w:cs="Times New Roman"/>
          <w:sz w:val="24"/>
          <w:szCs w:val="24"/>
        </w:rPr>
        <w:t>...............................</w:t>
      </w:r>
      <w:r w:rsidRPr="007059A2">
        <w:rPr>
          <w:rFonts w:ascii="Times New Roman" w:hAnsi="Times New Roman" w:cs="Times New Roman"/>
          <w:sz w:val="24"/>
          <w:szCs w:val="24"/>
        </w:rPr>
        <w:t>........................................................</w:t>
      </w:r>
      <w:r w:rsidR="007059A2">
        <w:rPr>
          <w:rFonts w:ascii="Times New Roman" w:hAnsi="Times New Roman" w:cs="Times New Roman"/>
          <w:sz w:val="24"/>
          <w:szCs w:val="24"/>
        </w:rPr>
        <w:t xml:space="preserve">................ </w:t>
      </w:r>
      <w:r w:rsidRPr="007059A2">
        <w:rPr>
          <w:rFonts w:ascii="Times New Roman" w:hAnsi="Times New Roman" w:cs="Times New Roman"/>
          <w:sz w:val="24"/>
          <w:szCs w:val="24"/>
        </w:rPr>
        <w:t xml:space="preserve"> </w:t>
      </w:r>
    </w:p>
    <w:p w:rsidR="00901B66" w:rsidRDefault="00901B66" w:rsidP="007059A2">
      <w:pPr>
        <w:spacing w:before="120" w:line="360" w:lineRule="auto"/>
        <w:contextualSpacing/>
        <w:rPr>
          <w:rFonts w:ascii="Times New Roman" w:hAnsi="Times New Roman" w:cs="Times New Roman"/>
          <w:sz w:val="24"/>
          <w:szCs w:val="24"/>
        </w:rPr>
      </w:pPr>
      <w:r>
        <w:rPr>
          <w:rFonts w:ascii="Times New Roman" w:hAnsi="Times New Roman" w:cs="Times New Roman"/>
          <w:sz w:val="24"/>
          <w:szCs w:val="24"/>
        </w:rPr>
        <w:t>configurație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A00652" w:rsidRPr="007059A2" w:rsidRDefault="007059A2" w:rsidP="007059A2">
      <w:pPr>
        <w:spacing w:before="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produs </w:t>
      </w:r>
      <w:r w:rsidR="00A00652" w:rsidRPr="007059A2">
        <w:rPr>
          <w:rFonts w:ascii="Times New Roman" w:hAnsi="Times New Roman" w:cs="Times New Roman"/>
          <w:sz w:val="24"/>
          <w:szCs w:val="24"/>
        </w:rPr>
        <w:t>de.................................................................................................................</w:t>
      </w:r>
      <w:r w:rsidR="00E42922">
        <w:rPr>
          <w:rFonts w:ascii="Times New Roman" w:hAnsi="Times New Roman" w:cs="Times New Roman"/>
          <w:sz w:val="24"/>
          <w:szCs w:val="24"/>
        </w:rPr>
        <w:t>...</w:t>
      </w:r>
      <w:r>
        <w:rPr>
          <w:rFonts w:ascii="Times New Roman" w:hAnsi="Times New Roman" w:cs="Times New Roman"/>
          <w:sz w:val="24"/>
          <w:szCs w:val="24"/>
        </w:rPr>
        <w:t>..................</w:t>
      </w:r>
    </w:p>
    <w:p w:rsidR="00A00652" w:rsidRPr="007059A2" w:rsidRDefault="00A00652" w:rsidP="00E42922">
      <w:pPr>
        <w:spacing w:before="120" w:line="240" w:lineRule="auto"/>
        <w:contextualSpacing/>
        <w:jc w:val="center"/>
        <w:rPr>
          <w:rFonts w:ascii="Times New Roman" w:hAnsi="Times New Roman" w:cs="Times New Roman"/>
          <w:sz w:val="24"/>
          <w:szCs w:val="24"/>
        </w:rPr>
      </w:pPr>
      <w:r w:rsidRPr="007059A2">
        <w:rPr>
          <w:rFonts w:ascii="Times New Roman" w:hAnsi="Times New Roman" w:cs="Times New Roman"/>
          <w:sz w:val="24"/>
          <w:szCs w:val="24"/>
        </w:rPr>
        <w:t>(nume societate, țară)</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Operatorul economic are depuse spre avizare un număr de ...............................</w:t>
      </w:r>
      <w:r w:rsidR="007059A2">
        <w:rPr>
          <w:rFonts w:ascii="Times New Roman" w:hAnsi="Times New Roman" w:cs="Times New Roman"/>
          <w:sz w:val="24"/>
          <w:szCs w:val="24"/>
        </w:rPr>
        <w:t>..</w:t>
      </w:r>
      <w:r w:rsidRPr="007059A2">
        <w:rPr>
          <w:rFonts w:ascii="Times New Roman" w:hAnsi="Times New Roman" w:cs="Times New Roman"/>
          <w:sz w:val="24"/>
          <w:szCs w:val="24"/>
        </w:rPr>
        <w:t>..echipamente.</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S-au depus următoarele documente:</w:t>
      </w:r>
    </w:p>
    <w:p w:rsidR="00A00652" w:rsidRPr="007059A2" w:rsidRDefault="00A00652" w:rsidP="00A00652">
      <w:pPr>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Cererea prin care se solicită eliberarea avizului tehnic</w:t>
      </w:r>
      <w:r w:rsidR="005A555B" w:rsidRPr="007059A2">
        <w:rPr>
          <w:rFonts w:ascii="Times New Roman" w:hAnsi="Times New Roman" w:cs="Times New Roman"/>
          <w:sz w:val="24"/>
          <w:szCs w:val="24"/>
        </w:rPr>
        <w:t>, în original</w:t>
      </w:r>
      <w:r w:rsidRPr="007059A2">
        <w:rPr>
          <w:rFonts w:ascii="Times New Roman" w:hAnsi="Times New Roman" w:cs="Times New Roman"/>
          <w:sz w:val="24"/>
          <w:szCs w:val="24"/>
        </w:rPr>
        <w:t>.</w:t>
      </w:r>
    </w:p>
    <w:p w:rsidR="00A00652" w:rsidRPr="007059A2" w:rsidRDefault="00A00652" w:rsidP="00A00652">
      <w:pPr>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Cererea prin care se solicită eliberarea suplimentului de aviz tehnic</w:t>
      </w:r>
      <w:r w:rsidR="005A555B" w:rsidRPr="007059A2">
        <w:rPr>
          <w:rFonts w:ascii="Times New Roman" w:hAnsi="Times New Roman" w:cs="Times New Roman"/>
          <w:sz w:val="24"/>
          <w:szCs w:val="24"/>
        </w:rPr>
        <w:t>, în original</w:t>
      </w:r>
      <w:r w:rsidRPr="007059A2">
        <w:rPr>
          <w:rFonts w:ascii="Times New Roman" w:hAnsi="Times New Roman" w:cs="Times New Roman"/>
          <w:sz w:val="24"/>
          <w:szCs w:val="24"/>
        </w:rPr>
        <w:t>.</w:t>
      </w:r>
    </w:p>
    <w:p w:rsidR="00A00652" w:rsidRPr="007059A2" w:rsidRDefault="00A00652" w:rsidP="00A00652">
      <w:pPr>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 xml:space="preserve">Copie </w:t>
      </w:r>
      <w:r w:rsidR="005A555B" w:rsidRPr="007059A2">
        <w:rPr>
          <w:rFonts w:ascii="Times New Roman" w:hAnsi="Times New Roman" w:cs="Times New Roman"/>
          <w:sz w:val="24"/>
          <w:szCs w:val="24"/>
        </w:rPr>
        <w:t xml:space="preserve">conformă cu originalul </w:t>
      </w:r>
      <w:r w:rsidRPr="007059A2">
        <w:rPr>
          <w:rFonts w:ascii="Times New Roman" w:hAnsi="Times New Roman" w:cs="Times New Roman"/>
          <w:sz w:val="24"/>
          <w:szCs w:val="24"/>
        </w:rPr>
        <w:t>a certificatului de înmatriculare a operatorului economic.</w:t>
      </w:r>
    </w:p>
    <w:p w:rsidR="00A00652" w:rsidRDefault="00A00652" w:rsidP="00A00652">
      <w:pPr>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 xml:space="preserve">Copia </w:t>
      </w:r>
      <w:r w:rsidR="005A555B" w:rsidRPr="007059A2">
        <w:rPr>
          <w:rFonts w:ascii="Times New Roman" w:hAnsi="Times New Roman" w:cs="Times New Roman"/>
          <w:sz w:val="24"/>
          <w:szCs w:val="24"/>
        </w:rPr>
        <w:t xml:space="preserve">conformă cu originalul a </w:t>
      </w:r>
      <w:r w:rsidRPr="007059A2">
        <w:rPr>
          <w:rFonts w:ascii="Times New Roman" w:hAnsi="Times New Roman" w:cs="Times New Roman"/>
          <w:sz w:val="24"/>
          <w:szCs w:val="24"/>
        </w:rPr>
        <w:t>AVIZULUI TEHNIC FAVORABIL a operatorului economic</w:t>
      </w:r>
      <w:r w:rsidRPr="007059A2">
        <w:rPr>
          <w:rFonts w:ascii="Times New Roman" w:hAnsi="Times New Roman" w:cs="Times New Roman"/>
          <w:sz w:val="24"/>
          <w:szCs w:val="24"/>
          <w:vertAlign w:val="superscript"/>
        </w:rPr>
        <w:footnoteReference w:id="2"/>
      </w:r>
      <w:r w:rsidRPr="007059A2">
        <w:rPr>
          <w:rFonts w:ascii="Times New Roman" w:hAnsi="Times New Roman" w:cs="Times New Roman"/>
          <w:sz w:val="24"/>
          <w:szCs w:val="24"/>
        </w:rPr>
        <w:t>.</w:t>
      </w:r>
    </w:p>
    <w:p w:rsidR="00A00652" w:rsidRPr="007059A2" w:rsidRDefault="00A00652" w:rsidP="00A00652">
      <w:pPr>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Aparat ca model de referință, cu următoarele accesorii:</w:t>
      </w:r>
    </w:p>
    <w:p w:rsidR="00A0065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w:t>
      </w:r>
      <w:r w:rsidR="007059A2">
        <w:rPr>
          <w:rFonts w:ascii="Times New Roman" w:hAnsi="Times New Roman" w:cs="Times New Roman"/>
          <w:sz w:val="24"/>
          <w:szCs w:val="24"/>
        </w:rPr>
        <w:t>..............</w:t>
      </w:r>
    </w:p>
    <w:p w:rsidR="007059A2" w:rsidRPr="007059A2" w:rsidRDefault="007059A2" w:rsidP="007059A2">
      <w:pPr>
        <w:rPr>
          <w:rFonts w:ascii="Times New Roman" w:hAnsi="Times New Roman" w:cs="Times New Roman"/>
          <w:sz w:val="24"/>
          <w:szCs w:val="24"/>
        </w:rPr>
      </w:pPr>
      <w:r w:rsidRPr="007059A2">
        <w:rPr>
          <w:rFonts w:ascii="Times New Roman" w:hAnsi="Times New Roman" w:cs="Times New Roman"/>
          <w:sz w:val="24"/>
          <w:szCs w:val="24"/>
        </w:rPr>
        <w:t>..............................................................................................................................................................................................................................................................................................</w:t>
      </w:r>
      <w:r>
        <w:rPr>
          <w:rFonts w:ascii="Times New Roman" w:hAnsi="Times New Roman" w:cs="Times New Roman"/>
          <w:sz w:val="24"/>
          <w:szCs w:val="24"/>
        </w:rPr>
        <w:t>..............</w:t>
      </w:r>
    </w:p>
    <w:p w:rsidR="007059A2" w:rsidRPr="007059A2" w:rsidRDefault="007059A2" w:rsidP="007059A2">
      <w:pPr>
        <w:rPr>
          <w:rFonts w:ascii="Times New Roman" w:hAnsi="Times New Roman" w:cs="Times New Roman"/>
          <w:sz w:val="24"/>
          <w:szCs w:val="24"/>
        </w:rPr>
      </w:pPr>
      <w:r w:rsidRPr="007059A2">
        <w:rPr>
          <w:rFonts w:ascii="Times New Roman" w:hAnsi="Times New Roman" w:cs="Times New Roman"/>
          <w:sz w:val="24"/>
          <w:szCs w:val="24"/>
        </w:rPr>
        <w:t>..............................................................................................................................................................................................................................................................................................</w:t>
      </w:r>
      <w:r>
        <w:rPr>
          <w:rFonts w:ascii="Times New Roman" w:hAnsi="Times New Roman" w:cs="Times New Roman"/>
          <w:sz w:val="24"/>
          <w:szCs w:val="24"/>
        </w:rPr>
        <w:t>..............</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ab/>
      </w: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 xml:space="preserve">Memorie fiscală goală, </w:t>
      </w:r>
      <w:r w:rsidR="005F3622" w:rsidRPr="007059A2">
        <w:rPr>
          <w:rFonts w:ascii="Times New Roman" w:hAnsi="Times New Roman" w:cs="Times New Roman"/>
          <w:sz w:val="24"/>
          <w:szCs w:val="24"/>
        </w:rPr>
        <w:t xml:space="preserve">tip (E)PROM sau tip OTP, </w:t>
      </w:r>
      <w:r w:rsidRPr="007059A2">
        <w:rPr>
          <w:rFonts w:ascii="Times New Roman" w:hAnsi="Times New Roman" w:cs="Times New Roman"/>
          <w:sz w:val="24"/>
          <w:szCs w:val="24"/>
        </w:rPr>
        <w:t>accesibilă.</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ab/>
      </w: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Memorie fiscală la limita de umplere</w:t>
      </w:r>
      <w:r w:rsidR="005F3622" w:rsidRPr="007059A2">
        <w:rPr>
          <w:rFonts w:ascii="Times New Roman" w:hAnsi="Times New Roman" w:cs="Times New Roman"/>
          <w:sz w:val="24"/>
          <w:szCs w:val="24"/>
        </w:rPr>
        <w:t>,</w:t>
      </w:r>
      <w:r w:rsidR="005F3622" w:rsidRPr="007059A2">
        <w:rPr>
          <w:rFonts w:ascii="Times New Roman" w:eastAsia="Times New Roman" w:hAnsi="Times New Roman" w:cs="Times New Roman"/>
          <w:sz w:val="24"/>
          <w:szCs w:val="24"/>
          <w:lang w:eastAsia="en-US"/>
        </w:rPr>
        <w:t xml:space="preserve"> </w:t>
      </w:r>
      <w:r w:rsidR="005F3622" w:rsidRPr="007059A2">
        <w:rPr>
          <w:rFonts w:ascii="Times New Roman" w:hAnsi="Times New Roman" w:cs="Times New Roman"/>
          <w:sz w:val="24"/>
          <w:szCs w:val="24"/>
        </w:rPr>
        <w:t>tip (E)PROM sau tip OTP</w:t>
      </w:r>
      <w:r w:rsidRPr="007059A2">
        <w:rPr>
          <w:rFonts w:ascii="Times New Roman" w:hAnsi="Times New Roman" w:cs="Times New Roman"/>
          <w:sz w:val="24"/>
          <w:szCs w:val="24"/>
        </w:rPr>
        <w:t>.</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ab/>
      </w: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Dispozitiv de memorare a JE gol, accesibil.</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lastRenderedPageBreak/>
        <w:tab/>
      </w: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Dispozitiv de memorare a JE la limita de umplere.</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ab/>
      </w: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Programe de citire a memoriei fiscale</w:t>
      </w:r>
      <w:r w:rsidRPr="007059A2">
        <w:rPr>
          <w:rFonts w:ascii="Times New Roman" w:hAnsi="Times New Roman" w:cs="Times New Roman"/>
          <w:sz w:val="24"/>
          <w:szCs w:val="24"/>
          <w:vertAlign w:val="superscript"/>
        </w:rPr>
        <w:footnoteReference w:id="3"/>
      </w:r>
      <w:r w:rsidRPr="007059A2">
        <w:rPr>
          <w:rFonts w:ascii="Times New Roman" w:hAnsi="Times New Roman" w:cs="Times New Roman"/>
          <w:sz w:val="24"/>
          <w:szCs w:val="24"/>
        </w:rPr>
        <w:t>.</w:t>
      </w:r>
    </w:p>
    <w:p w:rsidR="00A00652" w:rsidRPr="007059A2" w:rsidRDefault="00A00652" w:rsidP="00A00652">
      <w:pPr>
        <w:rPr>
          <w:rFonts w:ascii="Times New Roman" w:hAnsi="Times New Roman" w:cs="Times New Roman"/>
          <w:sz w:val="24"/>
          <w:szCs w:val="24"/>
        </w:rPr>
      </w:pPr>
      <w:r w:rsidRPr="007059A2">
        <w:rPr>
          <w:rFonts w:ascii="Times New Roman" w:hAnsi="Times New Roman" w:cs="Times New Roman"/>
          <w:sz w:val="24"/>
          <w:szCs w:val="24"/>
        </w:rPr>
        <w:tab/>
      </w: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Programe de citire și de verificare a integrității fișierelor JE</w:t>
      </w:r>
      <w:r w:rsidRPr="007059A2">
        <w:rPr>
          <w:rFonts w:ascii="Times New Roman" w:hAnsi="Times New Roman" w:cs="Times New Roman"/>
          <w:sz w:val="24"/>
          <w:szCs w:val="24"/>
          <w:vertAlign w:val="superscript"/>
        </w:rPr>
        <w:footnoteReference w:id="4"/>
      </w:r>
      <w:r w:rsidRPr="007059A2">
        <w:rPr>
          <w:rFonts w:ascii="Times New Roman" w:hAnsi="Times New Roman" w:cs="Times New Roman"/>
          <w:sz w:val="24"/>
          <w:szCs w:val="24"/>
        </w:rPr>
        <w:t>.</w:t>
      </w:r>
    </w:p>
    <w:p w:rsidR="00A00652" w:rsidRPr="007059A2" w:rsidRDefault="00A00652" w:rsidP="000C01DE">
      <w:pPr>
        <w:ind w:firstLine="720"/>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Prospectul AMEF</w:t>
      </w:r>
      <w:r w:rsidRPr="007059A2">
        <w:rPr>
          <w:rFonts w:ascii="Times New Roman" w:hAnsi="Times New Roman" w:cs="Times New Roman"/>
          <w:sz w:val="24"/>
          <w:szCs w:val="24"/>
          <w:vertAlign w:val="superscript"/>
        </w:rPr>
        <w:footnoteReference w:id="5"/>
      </w:r>
      <w:r w:rsidRPr="007059A2">
        <w:rPr>
          <w:rFonts w:ascii="Times New Roman" w:hAnsi="Times New Roman" w:cs="Times New Roman"/>
          <w:sz w:val="24"/>
          <w:szCs w:val="24"/>
        </w:rPr>
        <w:t>.</w:t>
      </w:r>
    </w:p>
    <w:p w:rsidR="00A00652" w:rsidRDefault="00A00652" w:rsidP="000C01DE">
      <w:pPr>
        <w:ind w:firstLine="720"/>
        <w:jc w:val="both"/>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Manualele de utilizare, programare, documentație tehnică de implementare a JE și documentația de service</w:t>
      </w:r>
      <w:r w:rsidRPr="007059A2">
        <w:rPr>
          <w:rFonts w:ascii="Times New Roman" w:hAnsi="Times New Roman" w:cs="Times New Roman"/>
          <w:sz w:val="24"/>
          <w:szCs w:val="24"/>
          <w:vertAlign w:val="superscript"/>
        </w:rPr>
        <w:footnoteReference w:id="6"/>
      </w:r>
      <w:r w:rsidRPr="007059A2">
        <w:rPr>
          <w:rFonts w:ascii="Times New Roman" w:hAnsi="Times New Roman" w:cs="Times New Roman"/>
          <w:sz w:val="24"/>
          <w:szCs w:val="24"/>
        </w:rPr>
        <w:t>.</w:t>
      </w:r>
    </w:p>
    <w:p w:rsidR="00901B66" w:rsidRPr="00901B66" w:rsidRDefault="00901B66" w:rsidP="000C01DE">
      <w:pPr>
        <w:ind w:firstLine="720"/>
        <w:jc w:val="both"/>
        <w:rPr>
          <w:rFonts w:ascii="Times New Roman" w:hAnsi="Times New Roman" w:cs="Times New Roman" w:hint="eastAsia"/>
          <w:sz w:val="24"/>
          <w:szCs w:val="24"/>
        </w:rPr>
      </w:pPr>
      <w:r w:rsidRPr="000C01DE">
        <w:rPr>
          <w:rFonts w:ascii="Times New Roman" w:hAnsi="Times New Roman" w:cs="Times New Roman"/>
          <w:b/>
          <w:sz w:val="32"/>
          <w:szCs w:val="32"/>
        </w:rPr>
        <w:t>□</w:t>
      </w:r>
      <w:r w:rsidRPr="00901B66">
        <w:rPr>
          <w:rFonts w:ascii="Times New Roman" w:hAnsi="Times New Roman" w:cs="Times New Roman"/>
          <w:sz w:val="24"/>
          <w:szCs w:val="24"/>
        </w:rPr>
        <w:t xml:space="preserve"> documentația tehnică a protocolului de funcționare utilizat de echipamentele nesupravegheate de tipul automatelor comerciale supus testării, în cazul aparatelor de  marcat electronice fiscale prevăzute la art. 17) lit. g) din normele metodologice.</w:t>
      </w:r>
    </w:p>
    <w:p w:rsidR="00901B66" w:rsidRPr="00901B66" w:rsidRDefault="00901B66" w:rsidP="000C01DE">
      <w:pPr>
        <w:ind w:firstLine="720"/>
        <w:jc w:val="both"/>
        <w:rPr>
          <w:rFonts w:ascii="Times New Roman" w:hAnsi="Times New Roman" w:cs="Times New Roman" w:hint="eastAsia"/>
          <w:sz w:val="24"/>
          <w:szCs w:val="24"/>
        </w:rPr>
      </w:pPr>
      <w:r w:rsidRPr="000C01DE">
        <w:rPr>
          <w:rFonts w:ascii="Times New Roman" w:hAnsi="Times New Roman" w:cs="Times New Roman"/>
          <w:b/>
          <w:sz w:val="32"/>
          <w:szCs w:val="32"/>
        </w:rPr>
        <w:t>□</w:t>
      </w:r>
      <w:r w:rsidRPr="00901B66">
        <w:rPr>
          <w:rFonts w:ascii="Times New Roman" w:hAnsi="Times New Roman" w:cs="Times New Roman"/>
          <w:sz w:val="24"/>
          <w:szCs w:val="24"/>
        </w:rPr>
        <w:t xml:space="preserve"> documentația tehnică a protocolului de comunicație utilizat de perifericele de plată utilizate în echipamentele nesupravegheate de tipul automatelor comerciale, în cazul aparatelor de marcat electronice fiscale</w:t>
      </w:r>
      <w:bookmarkStart w:id="0" w:name="__DdeLink__4141_2877428567"/>
      <w:bookmarkEnd w:id="0"/>
      <w:r w:rsidRPr="00901B66">
        <w:rPr>
          <w:rFonts w:ascii="Times New Roman" w:hAnsi="Times New Roman" w:cs="Times New Roman"/>
          <w:sz w:val="24"/>
          <w:szCs w:val="24"/>
        </w:rPr>
        <w:t xml:space="preserve"> prevăzute la art. 17 lit. g) din normele metodologice.</w:t>
      </w:r>
    </w:p>
    <w:p w:rsidR="00901B66" w:rsidRPr="007059A2" w:rsidRDefault="00901B66" w:rsidP="000C01DE">
      <w:pPr>
        <w:ind w:firstLine="720"/>
        <w:jc w:val="both"/>
        <w:rPr>
          <w:rFonts w:ascii="Times New Roman" w:hAnsi="Times New Roman" w:cs="Times New Roman"/>
          <w:sz w:val="24"/>
          <w:szCs w:val="24"/>
        </w:rPr>
      </w:pPr>
      <w:r w:rsidRPr="000C01DE">
        <w:rPr>
          <w:rFonts w:ascii="Times New Roman" w:hAnsi="Times New Roman" w:cs="Times New Roman"/>
          <w:b/>
          <w:sz w:val="32"/>
          <w:szCs w:val="32"/>
        </w:rPr>
        <w:t>□</w:t>
      </w:r>
      <w:r w:rsidRPr="00901B66">
        <w:rPr>
          <w:rFonts w:ascii="Times New Roman" w:hAnsi="Times New Roman" w:cs="Times New Roman"/>
          <w:sz w:val="24"/>
          <w:szCs w:val="24"/>
        </w:rPr>
        <w:t xml:space="preserve"> documentația tehnică privind configurația întregului echipament nesupravegheat de tipul automatelor comerciale format din perifericele de plată și unitatea de control, în cazul aparatelor de marcat electronice fiscale prevăzute la art. 17 lit. g) din normele metodologice.</w:t>
      </w:r>
    </w:p>
    <w:p w:rsidR="00A00652" w:rsidRPr="007059A2" w:rsidRDefault="00A00652" w:rsidP="000C01DE">
      <w:pPr>
        <w:ind w:firstLine="720"/>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Declarația producătorului privind rezistența la condițiile de mediu</w:t>
      </w:r>
      <w:r w:rsidRPr="007059A2">
        <w:rPr>
          <w:rFonts w:ascii="Times New Roman" w:hAnsi="Times New Roman" w:cs="Times New Roman"/>
          <w:sz w:val="24"/>
          <w:szCs w:val="24"/>
          <w:vertAlign w:val="superscript"/>
        </w:rPr>
        <w:footnoteReference w:id="7"/>
      </w:r>
      <w:r w:rsidRPr="007059A2">
        <w:rPr>
          <w:rFonts w:ascii="Times New Roman" w:hAnsi="Times New Roman" w:cs="Times New Roman"/>
          <w:sz w:val="24"/>
          <w:szCs w:val="24"/>
        </w:rPr>
        <w:t>.</w:t>
      </w:r>
    </w:p>
    <w:p w:rsidR="00A00652" w:rsidRPr="007059A2" w:rsidRDefault="00A00652" w:rsidP="000C01DE">
      <w:pPr>
        <w:ind w:firstLine="720"/>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Declarația producătorului privind modulul criptografic</w:t>
      </w:r>
      <w:r w:rsidRPr="007059A2">
        <w:rPr>
          <w:rFonts w:ascii="Times New Roman" w:hAnsi="Times New Roman" w:cs="Times New Roman"/>
          <w:sz w:val="24"/>
          <w:szCs w:val="24"/>
          <w:vertAlign w:val="superscript"/>
        </w:rPr>
        <w:footnoteReference w:id="8"/>
      </w:r>
      <w:r w:rsidR="005F3622" w:rsidRPr="007059A2">
        <w:rPr>
          <w:rFonts w:ascii="Times New Roman" w:hAnsi="Times New Roman" w:cs="Times New Roman"/>
          <w:sz w:val="24"/>
          <w:szCs w:val="24"/>
        </w:rPr>
        <w:t>.</w:t>
      </w:r>
    </w:p>
    <w:p w:rsidR="007930B8" w:rsidRPr="007059A2" w:rsidRDefault="007930B8" w:rsidP="000C01DE">
      <w:pPr>
        <w:ind w:firstLine="720"/>
        <w:rPr>
          <w:rFonts w:ascii="Times New Roman" w:hAnsi="Times New Roman" w:cs="Times New Roman"/>
          <w:b/>
          <w:color w:val="FF0000"/>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Declarația producătorului referitoare la memoria fis</w:t>
      </w:r>
      <w:r w:rsidR="007059A2" w:rsidRPr="007059A2">
        <w:rPr>
          <w:rFonts w:ascii="Times New Roman" w:hAnsi="Times New Roman" w:cs="Times New Roman"/>
          <w:sz w:val="24"/>
          <w:szCs w:val="24"/>
        </w:rPr>
        <w:t>cală care îndeplinește funcția tip (E)PROM sau tip OTP</w:t>
      </w:r>
      <w:r w:rsidR="007059A2">
        <w:rPr>
          <w:rFonts w:ascii="Times New Roman" w:hAnsi="Times New Roman" w:cs="Times New Roman"/>
          <w:sz w:val="24"/>
          <w:szCs w:val="24"/>
        </w:rPr>
        <w:t xml:space="preserve"> (după caz)</w:t>
      </w:r>
    </w:p>
    <w:p w:rsidR="00A00652" w:rsidRPr="007059A2" w:rsidRDefault="00A00652" w:rsidP="000C01DE">
      <w:pPr>
        <w:ind w:firstLine="720"/>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Declarația producătorului privind modul de asigurare a stocării datelor și funcționarea ceasului de timp real</w:t>
      </w:r>
      <w:r w:rsidRPr="007059A2">
        <w:rPr>
          <w:rFonts w:ascii="Times New Roman" w:hAnsi="Times New Roman" w:cs="Times New Roman"/>
          <w:sz w:val="24"/>
          <w:szCs w:val="24"/>
          <w:vertAlign w:val="superscript"/>
        </w:rPr>
        <w:footnoteReference w:id="9"/>
      </w:r>
      <w:r w:rsidRPr="007059A2">
        <w:rPr>
          <w:rFonts w:ascii="Times New Roman" w:hAnsi="Times New Roman" w:cs="Times New Roman"/>
          <w:sz w:val="24"/>
          <w:szCs w:val="24"/>
        </w:rPr>
        <w:t xml:space="preserve">. </w:t>
      </w:r>
    </w:p>
    <w:p w:rsidR="00A00652" w:rsidRPr="007059A2" w:rsidRDefault="00A00652" w:rsidP="000C01DE">
      <w:pPr>
        <w:ind w:firstLine="720"/>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Copia aprobării de model evidențiată prin Declarația de Conformitate CE</w:t>
      </w:r>
      <w:r w:rsidRPr="007059A2">
        <w:rPr>
          <w:rFonts w:ascii="Times New Roman" w:hAnsi="Times New Roman" w:cs="Times New Roman"/>
          <w:sz w:val="24"/>
          <w:szCs w:val="24"/>
          <w:vertAlign w:val="superscript"/>
        </w:rPr>
        <w:footnoteReference w:id="10"/>
      </w:r>
      <w:r w:rsidRPr="007059A2">
        <w:rPr>
          <w:rFonts w:ascii="Times New Roman" w:hAnsi="Times New Roman" w:cs="Times New Roman"/>
          <w:sz w:val="24"/>
          <w:szCs w:val="24"/>
        </w:rPr>
        <w:t>.</w:t>
      </w:r>
    </w:p>
    <w:p w:rsidR="00A00652" w:rsidRPr="007059A2" w:rsidRDefault="00A00652" w:rsidP="000C01DE">
      <w:pPr>
        <w:ind w:firstLine="720"/>
        <w:rPr>
          <w:rFonts w:ascii="Times New Roman" w:hAnsi="Times New Roman" w:cs="Times New Roman"/>
          <w:sz w:val="24"/>
          <w:szCs w:val="24"/>
        </w:rPr>
      </w:pPr>
      <w:r w:rsidRPr="000C01DE">
        <w:rPr>
          <w:rFonts w:ascii="Times New Roman" w:hAnsi="Times New Roman" w:cs="Times New Roman"/>
          <w:b/>
          <w:sz w:val="32"/>
          <w:szCs w:val="32"/>
        </w:rPr>
        <w:t>□</w:t>
      </w:r>
      <w:r w:rsidRPr="007059A2">
        <w:rPr>
          <w:rFonts w:ascii="Times New Roman" w:hAnsi="Times New Roman" w:cs="Times New Roman"/>
          <w:b/>
          <w:sz w:val="24"/>
          <w:szCs w:val="24"/>
        </w:rPr>
        <w:t xml:space="preserve"> </w:t>
      </w:r>
      <w:r w:rsidRPr="007059A2">
        <w:rPr>
          <w:rFonts w:ascii="Times New Roman" w:hAnsi="Times New Roman" w:cs="Times New Roman"/>
          <w:sz w:val="24"/>
          <w:szCs w:val="24"/>
        </w:rPr>
        <w:t>Copia aprobării de model evidențiată prin Declarația de Conformitate UE/CE</w:t>
      </w:r>
      <w:r w:rsidRPr="007059A2">
        <w:rPr>
          <w:rFonts w:ascii="Times New Roman" w:hAnsi="Times New Roman" w:cs="Times New Roman"/>
          <w:sz w:val="24"/>
          <w:szCs w:val="24"/>
          <w:vertAlign w:val="superscript"/>
        </w:rPr>
        <w:footnoteReference w:id="11"/>
      </w:r>
      <w:r w:rsidRPr="007059A2">
        <w:rPr>
          <w:rFonts w:ascii="Times New Roman" w:hAnsi="Times New Roman" w:cs="Times New Roman"/>
          <w:sz w:val="24"/>
          <w:szCs w:val="24"/>
        </w:rPr>
        <w:t>.</w:t>
      </w:r>
    </w:p>
    <w:p w:rsidR="00537E86" w:rsidRPr="007059A2" w:rsidRDefault="00537E86" w:rsidP="000C01DE">
      <w:pPr>
        <w:ind w:firstLine="720"/>
        <w:rPr>
          <w:rFonts w:ascii="Times New Roman" w:hAnsi="Times New Roman" w:cs="Times New Roman"/>
          <w:sz w:val="24"/>
          <w:szCs w:val="24"/>
        </w:rPr>
      </w:pPr>
      <w:bookmarkStart w:id="1" w:name="_GoBack"/>
      <w:r w:rsidRPr="000C01DE">
        <w:rPr>
          <w:rFonts w:ascii="Times New Roman" w:hAnsi="Times New Roman" w:cs="Times New Roman"/>
          <w:b/>
          <w:sz w:val="32"/>
          <w:szCs w:val="32"/>
        </w:rPr>
        <w:t>□</w:t>
      </w:r>
      <w:bookmarkEnd w:id="1"/>
      <w:r w:rsidRPr="007059A2">
        <w:rPr>
          <w:rFonts w:ascii="Times New Roman" w:hAnsi="Times New Roman" w:cs="Times New Roman"/>
          <w:b/>
          <w:sz w:val="24"/>
          <w:szCs w:val="24"/>
        </w:rPr>
        <w:t xml:space="preserve"> </w:t>
      </w:r>
      <w:r>
        <w:rPr>
          <w:rFonts w:ascii="Times New Roman" w:hAnsi="Times New Roman" w:cs="Times New Roman"/>
          <w:sz w:val="24"/>
          <w:szCs w:val="24"/>
        </w:rPr>
        <w:t>Declaraţia de informare.</w:t>
      </w:r>
    </w:p>
    <w:p w:rsidR="00A00652" w:rsidRDefault="00A00652" w:rsidP="00A00652">
      <w:pPr>
        <w:rPr>
          <w:rFonts w:ascii="Times New Roman" w:hAnsi="Times New Roman" w:cs="Times New Roman"/>
          <w:b/>
          <w:sz w:val="24"/>
          <w:szCs w:val="24"/>
        </w:rPr>
      </w:pPr>
    </w:p>
    <w:p w:rsidR="00A00652" w:rsidRPr="007059A2" w:rsidRDefault="00A00652" w:rsidP="00A00652">
      <w:pPr>
        <w:rPr>
          <w:rFonts w:ascii="Times New Roman" w:hAnsi="Times New Roman" w:cs="Times New Roman"/>
          <w:b/>
          <w:sz w:val="24"/>
          <w:szCs w:val="24"/>
        </w:rPr>
      </w:pPr>
      <w:r w:rsidRPr="007059A2">
        <w:rPr>
          <w:rFonts w:ascii="Times New Roman" w:hAnsi="Times New Roman" w:cs="Times New Roman"/>
          <w:b/>
          <w:sz w:val="24"/>
          <w:szCs w:val="24"/>
        </w:rPr>
        <w:lastRenderedPageBreak/>
        <w:t>DATA.........../.........../..................</w:t>
      </w:r>
    </w:p>
    <w:p w:rsidR="007204B0" w:rsidRPr="007059A2" w:rsidRDefault="007204B0" w:rsidP="00A00652">
      <w:pPr>
        <w:rPr>
          <w:rFonts w:ascii="Times New Roman" w:hAnsi="Times New Roman" w:cs="Times New Roman"/>
          <w:b/>
          <w:sz w:val="24"/>
          <w:szCs w:val="24"/>
        </w:rPr>
      </w:pPr>
    </w:p>
    <w:p w:rsidR="00A00652" w:rsidRPr="007059A2" w:rsidRDefault="00A00652" w:rsidP="00A00652">
      <w:pPr>
        <w:rPr>
          <w:rFonts w:ascii="Times New Roman" w:hAnsi="Times New Roman" w:cs="Times New Roman"/>
          <w:b/>
          <w:sz w:val="24"/>
          <w:szCs w:val="24"/>
        </w:rPr>
      </w:pPr>
      <w:r w:rsidRPr="007059A2">
        <w:rPr>
          <w:rFonts w:ascii="Times New Roman" w:hAnsi="Times New Roman" w:cs="Times New Roman"/>
          <w:b/>
          <w:sz w:val="24"/>
          <w:szCs w:val="24"/>
        </w:rPr>
        <w:t>Nume și Prenume reprezentant secretariat...................................................</w:t>
      </w:r>
      <w:r w:rsidR="003D7498">
        <w:rPr>
          <w:rFonts w:ascii="Times New Roman" w:hAnsi="Times New Roman" w:cs="Times New Roman"/>
          <w:b/>
          <w:sz w:val="24"/>
          <w:szCs w:val="24"/>
        </w:rPr>
        <w:t>..............</w:t>
      </w:r>
      <w:r w:rsidR="007059A2">
        <w:rPr>
          <w:rFonts w:ascii="Times New Roman" w:hAnsi="Times New Roman" w:cs="Times New Roman"/>
          <w:b/>
          <w:sz w:val="24"/>
          <w:szCs w:val="24"/>
        </w:rPr>
        <w:t>............</w:t>
      </w:r>
    </w:p>
    <w:p w:rsidR="00A00652" w:rsidRPr="007059A2" w:rsidRDefault="00A00652" w:rsidP="00A00652">
      <w:pPr>
        <w:rPr>
          <w:rFonts w:ascii="Times New Roman" w:hAnsi="Times New Roman" w:cs="Times New Roman"/>
          <w:b/>
          <w:sz w:val="24"/>
          <w:szCs w:val="24"/>
        </w:rPr>
      </w:pPr>
      <w:r w:rsidRPr="007059A2">
        <w:rPr>
          <w:rFonts w:ascii="Times New Roman" w:hAnsi="Times New Roman" w:cs="Times New Roman"/>
          <w:b/>
          <w:sz w:val="24"/>
          <w:szCs w:val="24"/>
        </w:rPr>
        <w:t>Semnătură......................................................</w:t>
      </w:r>
    </w:p>
    <w:p w:rsidR="007204B0" w:rsidRDefault="007204B0" w:rsidP="00A00652">
      <w:pPr>
        <w:rPr>
          <w:rFonts w:ascii="Times New Roman" w:hAnsi="Times New Roman" w:cs="Times New Roman"/>
          <w:b/>
          <w:sz w:val="24"/>
          <w:szCs w:val="24"/>
        </w:rPr>
      </w:pPr>
    </w:p>
    <w:p w:rsidR="00C409D5" w:rsidRPr="007059A2" w:rsidRDefault="00C409D5" w:rsidP="00A00652">
      <w:pPr>
        <w:rPr>
          <w:rFonts w:ascii="Times New Roman" w:hAnsi="Times New Roman" w:cs="Times New Roman"/>
          <w:b/>
          <w:sz w:val="24"/>
          <w:szCs w:val="24"/>
        </w:rPr>
      </w:pPr>
    </w:p>
    <w:p w:rsidR="00A00652" w:rsidRPr="007059A2" w:rsidRDefault="00A00652" w:rsidP="00A00652">
      <w:pPr>
        <w:rPr>
          <w:rFonts w:ascii="Times New Roman" w:hAnsi="Times New Roman" w:cs="Times New Roman"/>
          <w:b/>
          <w:sz w:val="24"/>
          <w:szCs w:val="24"/>
        </w:rPr>
      </w:pPr>
      <w:r w:rsidRPr="007059A2">
        <w:rPr>
          <w:rFonts w:ascii="Times New Roman" w:hAnsi="Times New Roman" w:cs="Times New Roman"/>
          <w:b/>
          <w:sz w:val="24"/>
          <w:szCs w:val="24"/>
        </w:rPr>
        <w:t>Nume și Prenume reprezentant tehnic..................................</w:t>
      </w:r>
      <w:r w:rsidR="003D7498">
        <w:rPr>
          <w:rFonts w:ascii="Times New Roman" w:hAnsi="Times New Roman" w:cs="Times New Roman"/>
          <w:b/>
          <w:sz w:val="24"/>
          <w:szCs w:val="24"/>
        </w:rPr>
        <w:t>...............................</w:t>
      </w:r>
      <w:r w:rsidRPr="007059A2">
        <w:rPr>
          <w:rFonts w:ascii="Times New Roman" w:hAnsi="Times New Roman" w:cs="Times New Roman"/>
          <w:b/>
          <w:sz w:val="24"/>
          <w:szCs w:val="24"/>
        </w:rPr>
        <w:t>.................</w:t>
      </w:r>
      <w:r w:rsidR="007059A2">
        <w:rPr>
          <w:rFonts w:ascii="Times New Roman" w:hAnsi="Times New Roman" w:cs="Times New Roman"/>
          <w:b/>
          <w:sz w:val="24"/>
          <w:szCs w:val="24"/>
        </w:rPr>
        <w:t>...</w:t>
      </w:r>
    </w:p>
    <w:p w:rsidR="00A00652" w:rsidRPr="007059A2" w:rsidRDefault="00A00652" w:rsidP="00A00652">
      <w:pPr>
        <w:rPr>
          <w:rFonts w:ascii="Times New Roman" w:hAnsi="Times New Roman" w:cs="Times New Roman"/>
          <w:b/>
          <w:sz w:val="24"/>
          <w:szCs w:val="24"/>
        </w:rPr>
      </w:pPr>
      <w:r w:rsidRPr="007059A2">
        <w:rPr>
          <w:rFonts w:ascii="Times New Roman" w:hAnsi="Times New Roman" w:cs="Times New Roman"/>
          <w:b/>
          <w:sz w:val="24"/>
          <w:szCs w:val="24"/>
        </w:rPr>
        <w:t>Semnătură..............................................</w:t>
      </w:r>
    </w:p>
    <w:p w:rsidR="00A00652" w:rsidRPr="007059A2" w:rsidRDefault="00A00652" w:rsidP="00A00652">
      <w:pPr>
        <w:rPr>
          <w:rFonts w:ascii="Times New Roman" w:hAnsi="Times New Roman" w:cs="Times New Roman"/>
          <w:b/>
          <w:sz w:val="24"/>
          <w:szCs w:val="24"/>
        </w:rPr>
      </w:pPr>
    </w:p>
    <w:sectPr w:rsidR="00A00652" w:rsidRPr="007059A2" w:rsidSect="007059A2">
      <w:headerReference w:type="default" r:id="rId7"/>
      <w:footerReference w:type="default" r:id="rId8"/>
      <w:headerReference w:type="first" r:id="rId9"/>
      <w:pgSz w:w="11906" w:h="16838"/>
      <w:pgMar w:top="11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E5" w:rsidRDefault="00F95BE5" w:rsidP="00A00652">
      <w:pPr>
        <w:spacing w:after="0" w:line="240" w:lineRule="auto"/>
      </w:pPr>
      <w:r>
        <w:separator/>
      </w:r>
    </w:p>
  </w:endnote>
  <w:endnote w:type="continuationSeparator" w:id="0">
    <w:p w:rsidR="00F95BE5" w:rsidRDefault="00F95BE5" w:rsidP="00A0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A2" w:rsidRDefault="007059A2" w:rsidP="007059A2">
    <w:pPr>
      <w:pStyle w:val="Footer"/>
      <w:rPr>
        <w:rFonts w:ascii="Times New Roman" w:hAnsi="Times New Roman" w:cs="Times New Roman"/>
        <w:b/>
        <w:sz w:val="24"/>
        <w:szCs w:val="24"/>
      </w:rPr>
    </w:pPr>
    <w:r w:rsidRPr="007059A2">
      <w:rPr>
        <w:rFonts w:ascii="Times New Roman" w:hAnsi="Times New Roman" w:cs="Times New Roman"/>
        <w:sz w:val="24"/>
        <w:szCs w:val="24"/>
      </w:rPr>
      <w:t xml:space="preserve">Procedură </w:t>
    </w:r>
    <w:r w:rsidRPr="007059A2">
      <w:rPr>
        <w:rFonts w:ascii="Times New Roman" w:hAnsi="Times New Roman" w:cs="Times New Roman"/>
        <w:sz w:val="24"/>
        <w:szCs w:val="24"/>
      </w:rPr>
      <w:t>de avizare tehnică AMEF</w:t>
    </w:r>
    <w:r w:rsidRPr="007059A2">
      <w:rPr>
        <w:rFonts w:ascii="Times New Roman" w:hAnsi="Times New Roman" w:cs="Times New Roman"/>
        <w:sz w:val="24"/>
        <w:szCs w:val="24"/>
      </w:rPr>
      <w:tab/>
    </w:r>
    <w:r w:rsidRPr="007059A2">
      <w:rPr>
        <w:rFonts w:ascii="Times New Roman" w:hAnsi="Times New Roman" w:cs="Times New Roman"/>
        <w:sz w:val="24"/>
        <w:szCs w:val="24"/>
      </w:rPr>
      <w:tab/>
      <w:t xml:space="preserve">Pagina </w:t>
    </w:r>
    <w:r w:rsidR="00CD2637" w:rsidRPr="007059A2">
      <w:rPr>
        <w:rFonts w:ascii="Times New Roman" w:hAnsi="Times New Roman" w:cs="Times New Roman"/>
        <w:b/>
        <w:sz w:val="24"/>
        <w:szCs w:val="24"/>
      </w:rPr>
      <w:fldChar w:fldCharType="begin"/>
    </w:r>
    <w:r w:rsidRPr="007059A2">
      <w:rPr>
        <w:rFonts w:ascii="Times New Roman" w:hAnsi="Times New Roman" w:cs="Times New Roman"/>
        <w:b/>
        <w:sz w:val="24"/>
        <w:szCs w:val="24"/>
      </w:rPr>
      <w:instrText xml:space="preserve"> PAGE </w:instrText>
    </w:r>
    <w:r w:rsidR="00CD2637" w:rsidRPr="007059A2">
      <w:rPr>
        <w:rFonts w:ascii="Times New Roman" w:hAnsi="Times New Roman" w:cs="Times New Roman"/>
        <w:b/>
        <w:sz w:val="24"/>
        <w:szCs w:val="24"/>
      </w:rPr>
      <w:fldChar w:fldCharType="separate"/>
    </w:r>
    <w:r w:rsidR="000C01DE">
      <w:rPr>
        <w:rFonts w:ascii="Times New Roman" w:hAnsi="Times New Roman" w:cs="Times New Roman"/>
        <w:b/>
        <w:noProof/>
        <w:sz w:val="24"/>
        <w:szCs w:val="24"/>
      </w:rPr>
      <w:t>3</w:t>
    </w:r>
    <w:r w:rsidR="00CD2637" w:rsidRPr="007059A2">
      <w:rPr>
        <w:rFonts w:ascii="Times New Roman" w:hAnsi="Times New Roman" w:cs="Times New Roman"/>
        <w:b/>
        <w:sz w:val="24"/>
        <w:szCs w:val="24"/>
      </w:rPr>
      <w:fldChar w:fldCharType="end"/>
    </w:r>
    <w:r w:rsidRPr="007059A2">
      <w:rPr>
        <w:rFonts w:ascii="Times New Roman" w:hAnsi="Times New Roman" w:cs="Times New Roman"/>
        <w:sz w:val="24"/>
        <w:szCs w:val="24"/>
      </w:rPr>
      <w:t xml:space="preserve"> din </w:t>
    </w:r>
    <w:r w:rsidR="00CD2637" w:rsidRPr="007059A2">
      <w:rPr>
        <w:rFonts w:ascii="Times New Roman" w:hAnsi="Times New Roman" w:cs="Times New Roman"/>
        <w:b/>
        <w:sz w:val="24"/>
        <w:szCs w:val="24"/>
      </w:rPr>
      <w:fldChar w:fldCharType="begin"/>
    </w:r>
    <w:r w:rsidRPr="007059A2">
      <w:rPr>
        <w:rFonts w:ascii="Times New Roman" w:hAnsi="Times New Roman" w:cs="Times New Roman"/>
        <w:b/>
        <w:sz w:val="24"/>
        <w:szCs w:val="24"/>
      </w:rPr>
      <w:instrText xml:space="preserve"> NUMPAGES  </w:instrText>
    </w:r>
    <w:r w:rsidR="00CD2637" w:rsidRPr="007059A2">
      <w:rPr>
        <w:rFonts w:ascii="Times New Roman" w:hAnsi="Times New Roman" w:cs="Times New Roman"/>
        <w:b/>
        <w:sz w:val="24"/>
        <w:szCs w:val="24"/>
      </w:rPr>
      <w:fldChar w:fldCharType="separate"/>
    </w:r>
    <w:r w:rsidR="000C01DE">
      <w:rPr>
        <w:rFonts w:ascii="Times New Roman" w:hAnsi="Times New Roman" w:cs="Times New Roman"/>
        <w:b/>
        <w:noProof/>
        <w:sz w:val="24"/>
        <w:szCs w:val="24"/>
      </w:rPr>
      <w:t>3</w:t>
    </w:r>
    <w:r w:rsidR="00CD2637" w:rsidRPr="007059A2">
      <w:rPr>
        <w:rFonts w:ascii="Times New Roman" w:hAnsi="Times New Roman" w:cs="Times New Roman"/>
        <w:b/>
        <w:sz w:val="24"/>
        <w:szCs w:val="24"/>
      </w:rPr>
      <w:fldChar w:fldCharType="end"/>
    </w:r>
  </w:p>
  <w:p w:rsidR="00C409D5" w:rsidRPr="00C409D5" w:rsidRDefault="00C409D5" w:rsidP="007059A2">
    <w:pPr>
      <w:pStyle w:val="Footer"/>
      <w:rPr>
        <w:rFonts w:ascii="Times New Roman" w:hAnsi="Times New Roman" w:cs="Times New Roman"/>
        <w:sz w:val="24"/>
        <w:szCs w:val="24"/>
      </w:rPr>
    </w:pPr>
    <w:r w:rsidRPr="00C409D5">
      <w:rPr>
        <w:rFonts w:ascii="Times New Roman" w:hAnsi="Times New Roman" w:cs="Times New Roman"/>
        <w:sz w:val="24"/>
        <w:szCs w:val="24"/>
      </w:rPr>
      <w:t>Ediţia I</w:t>
    </w:r>
    <w:r w:rsidR="00537E86">
      <w:rPr>
        <w:rFonts w:ascii="Times New Roman" w:hAnsi="Times New Roman" w:cs="Times New Roman"/>
        <w:sz w:val="24"/>
        <w:szCs w:val="24"/>
      </w:rPr>
      <w:tab/>
    </w:r>
    <w:r w:rsidR="00537E86">
      <w:rPr>
        <w:rFonts w:ascii="Times New Roman" w:hAnsi="Times New Roman" w:cs="Times New Roman"/>
        <w:sz w:val="24"/>
        <w:szCs w:val="24"/>
      </w:rPr>
      <w:tab/>
      <w:t xml:space="preserve">Revizia </w:t>
    </w:r>
    <w:r w:rsidR="004A37AF">
      <w:rPr>
        <w:rFonts w:ascii="Times New Roman" w:hAnsi="Times New Roman" w:cs="Times New Roman"/>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E5" w:rsidRDefault="00F95BE5" w:rsidP="00A00652">
      <w:pPr>
        <w:spacing w:after="0" w:line="240" w:lineRule="auto"/>
      </w:pPr>
      <w:r>
        <w:separator/>
      </w:r>
    </w:p>
  </w:footnote>
  <w:footnote w:type="continuationSeparator" w:id="0">
    <w:p w:rsidR="00F95BE5" w:rsidRDefault="00F95BE5" w:rsidP="00A00652">
      <w:pPr>
        <w:spacing w:after="0" w:line="240" w:lineRule="auto"/>
      </w:pPr>
      <w:r>
        <w:continuationSeparator/>
      </w:r>
    </w:p>
  </w:footnote>
  <w:footnote w:id="1">
    <w:p w:rsidR="00901B66" w:rsidRPr="00901B66" w:rsidRDefault="00901B66" w:rsidP="00901B66">
      <w:pPr>
        <w:pStyle w:val="FootnoteText"/>
        <w:jc w:val="both"/>
        <w:rPr>
          <w:lang w:val="ro-RO"/>
        </w:rPr>
      </w:pPr>
      <w:r>
        <w:rPr>
          <w:rStyle w:val="FootnoteReference"/>
        </w:rPr>
        <w:footnoteRef/>
      </w:r>
      <w:r>
        <w:t xml:space="preserve"> </w:t>
      </w:r>
      <w:r w:rsidRPr="00901B66">
        <w:rPr>
          <w:lang w:val="ro-RO"/>
        </w:rPr>
        <w:t>În cazul aparatelor de marcat electronice fiscale prevăzute la art. 17 lit. g) din  Normele metodologice pentru aplicarea Ordonanței de urgență a Guvernului nr. 28/1999 privind obligația operatorilor economici de a utiliza aparate de marcat electronice fiscale, aprobate prin Hotărârea Guvernului nr. 479/2003, republicată, cu modificările și completările ulterioare, se specifică protocolul de funcționare al unității de control al echipamentelor nesupravegheate de tipul automatelor comerciale, ce urmează a fi testat, precum și tipurile de protocoale utilizate de către fiecare periferic de plată în parte.</w:t>
      </w:r>
    </w:p>
  </w:footnote>
  <w:footnote w:id="2">
    <w:p w:rsidR="00A00652" w:rsidRPr="00C409D5" w:rsidRDefault="00A00652" w:rsidP="00A00652">
      <w:pPr>
        <w:pStyle w:val="FootnoteText"/>
        <w:rPr>
          <w:lang w:val="ro-RO"/>
        </w:rPr>
      </w:pPr>
      <w:r w:rsidRPr="00C409D5">
        <w:rPr>
          <w:rStyle w:val="FootnoteReference"/>
          <w:lang w:val="ro-RO"/>
        </w:rPr>
        <w:footnoteRef/>
      </w:r>
      <w:r w:rsidRPr="00C409D5">
        <w:rPr>
          <w:lang w:val="ro-RO"/>
        </w:rPr>
        <w:t xml:space="preserve"> </w:t>
      </w:r>
      <w:r w:rsidRPr="00C409D5">
        <w:rPr>
          <w:sz w:val="16"/>
          <w:szCs w:val="16"/>
          <w:lang w:val="ro-RO"/>
        </w:rPr>
        <w:t>Se depune doar pentru eliberarea suplimentului de aviz tehnic;</w:t>
      </w:r>
    </w:p>
  </w:footnote>
  <w:footnote w:id="3">
    <w:p w:rsidR="00A00652" w:rsidRPr="00C409D5" w:rsidRDefault="00A00652" w:rsidP="00A00652">
      <w:pPr>
        <w:pStyle w:val="FootnoteText"/>
        <w:rPr>
          <w:sz w:val="16"/>
          <w:szCs w:val="16"/>
          <w:lang w:val="ro-RO"/>
        </w:rPr>
      </w:pPr>
      <w:r w:rsidRPr="00C409D5">
        <w:rPr>
          <w:rStyle w:val="FootnoteReference"/>
          <w:lang w:val="ro-RO"/>
        </w:rPr>
        <w:footnoteRef/>
      </w:r>
      <w:r w:rsidRPr="00C409D5">
        <w:rPr>
          <w:lang w:val="ro-RO"/>
        </w:rPr>
        <w:t xml:space="preserve"> </w:t>
      </w:r>
      <w:r w:rsidRPr="00C409D5">
        <w:rPr>
          <w:sz w:val="16"/>
          <w:szCs w:val="16"/>
          <w:lang w:val="ro-RO"/>
        </w:rPr>
        <w:t xml:space="preserve">Traduse </w:t>
      </w:r>
      <w:r w:rsidRPr="00C409D5">
        <w:rPr>
          <w:sz w:val="16"/>
          <w:szCs w:val="16"/>
          <w:lang w:val="ro-RO"/>
        </w:rPr>
        <w:t>în limba română, în cazul celor provenite din afara țării;</w:t>
      </w:r>
    </w:p>
  </w:footnote>
  <w:footnote w:id="4">
    <w:p w:rsidR="00A00652" w:rsidRPr="00C409D5" w:rsidRDefault="00A00652" w:rsidP="00A00652">
      <w:pPr>
        <w:pStyle w:val="FootnoteText"/>
        <w:rPr>
          <w:lang w:val="ro-RO"/>
        </w:rPr>
      </w:pPr>
      <w:r w:rsidRPr="00C409D5">
        <w:rPr>
          <w:rStyle w:val="FootnoteReference"/>
          <w:sz w:val="16"/>
          <w:szCs w:val="16"/>
          <w:lang w:val="ro-RO"/>
        </w:rPr>
        <w:footnoteRef/>
      </w:r>
      <w:r w:rsidRPr="00C409D5">
        <w:rPr>
          <w:sz w:val="16"/>
          <w:szCs w:val="16"/>
          <w:lang w:val="ro-RO"/>
        </w:rPr>
        <w:t xml:space="preserve"> </w:t>
      </w:r>
      <w:r w:rsidRPr="00C409D5">
        <w:rPr>
          <w:sz w:val="16"/>
          <w:szCs w:val="16"/>
          <w:lang w:val="ro-RO"/>
        </w:rPr>
        <w:t xml:space="preserve">Traduse </w:t>
      </w:r>
      <w:r w:rsidRPr="00C409D5">
        <w:rPr>
          <w:sz w:val="16"/>
          <w:szCs w:val="16"/>
          <w:lang w:val="ro-RO"/>
        </w:rPr>
        <w:t>în limba română, în cazul celor provenite din afara țării;</w:t>
      </w:r>
    </w:p>
  </w:footnote>
  <w:footnote w:id="5">
    <w:p w:rsidR="00A00652" w:rsidRPr="00C409D5" w:rsidRDefault="00A00652" w:rsidP="00A00652">
      <w:pPr>
        <w:pStyle w:val="FootnoteText"/>
        <w:rPr>
          <w:sz w:val="16"/>
          <w:szCs w:val="16"/>
          <w:lang w:val="ro-RO"/>
        </w:rPr>
      </w:pPr>
      <w:r w:rsidRPr="00C409D5">
        <w:rPr>
          <w:rStyle w:val="FootnoteReference"/>
          <w:lang w:val="ro-RO"/>
        </w:rPr>
        <w:footnoteRef/>
      </w:r>
      <w:r w:rsidRPr="00C409D5">
        <w:rPr>
          <w:lang w:val="ro-RO"/>
        </w:rPr>
        <w:t xml:space="preserve"> </w:t>
      </w:r>
      <w:r w:rsidRPr="00C409D5">
        <w:rPr>
          <w:sz w:val="16"/>
          <w:szCs w:val="16"/>
          <w:lang w:val="ro-RO"/>
        </w:rPr>
        <w:t xml:space="preserve">Setul </w:t>
      </w:r>
      <w:r w:rsidRPr="00C409D5">
        <w:rPr>
          <w:sz w:val="16"/>
          <w:szCs w:val="16"/>
          <w:lang w:val="ro-RO"/>
        </w:rPr>
        <w:t>integral de comenzi al interfețelor de comunicație trebuie specificat detaliat;</w:t>
      </w:r>
    </w:p>
  </w:footnote>
  <w:footnote w:id="6">
    <w:p w:rsidR="00A00652" w:rsidRPr="00C409D5" w:rsidRDefault="00A00652" w:rsidP="00A00652">
      <w:pPr>
        <w:pStyle w:val="FootnoteText"/>
        <w:rPr>
          <w:lang w:val="ro-RO"/>
        </w:rPr>
      </w:pPr>
      <w:r w:rsidRPr="00C409D5">
        <w:rPr>
          <w:rStyle w:val="FootnoteReference"/>
          <w:lang w:val="ro-RO"/>
        </w:rPr>
        <w:footnoteRef/>
      </w:r>
      <w:r w:rsidRPr="00C409D5">
        <w:rPr>
          <w:lang w:val="ro-RO"/>
        </w:rPr>
        <w:t xml:space="preserve"> </w:t>
      </w:r>
      <w:r w:rsidRPr="00C409D5">
        <w:rPr>
          <w:sz w:val="16"/>
          <w:szCs w:val="16"/>
          <w:lang w:val="ro-RO"/>
        </w:rPr>
        <w:t xml:space="preserve">Depuse </w:t>
      </w:r>
      <w:r w:rsidRPr="00C409D5">
        <w:rPr>
          <w:sz w:val="16"/>
          <w:szCs w:val="16"/>
          <w:lang w:val="ro-RO"/>
        </w:rPr>
        <w:t>în original sau copii conforme traduse în limba română pentru echipamentele provenite din afara țării;</w:t>
      </w:r>
    </w:p>
  </w:footnote>
  <w:footnote w:id="7">
    <w:p w:rsidR="00A00652" w:rsidRPr="00C409D5" w:rsidRDefault="00A00652" w:rsidP="00A00652">
      <w:pPr>
        <w:pStyle w:val="FootnoteText"/>
        <w:rPr>
          <w:lang w:val="ro-RO"/>
        </w:rPr>
      </w:pPr>
      <w:r w:rsidRPr="00C409D5">
        <w:rPr>
          <w:rStyle w:val="FootnoteReference"/>
          <w:lang w:val="ro-RO"/>
        </w:rPr>
        <w:footnoteRef/>
      </w:r>
      <w:r w:rsidRPr="00C409D5">
        <w:rPr>
          <w:lang w:val="ro-RO"/>
        </w:rPr>
        <w:t xml:space="preserve"> </w:t>
      </w:r>
      <w:r w:rsidRPr="00C409D5">
        <w:rPr>
          <w:sz w:val="16"/>
          <w:szCs w:val="16"/>
          <w:lang w:val="ro-RO"/>
        </w:rPr>
        <w:t xml:space="preserve">Tradusă </w:t>
      </w:r>
      <w:r w:rsidRPr="00C409D5">
        <w:rPr>
          <w:sz w:val="16"/>
          <w:szCs w:val="16"/>
          <w:lang w:val="ro-RO"/>
        </w:rPr>
        <w:t>în limba română, în cazul aparatelor de marcat electronice fiscale provenite din afara țării;</w:t>
      </w:r>
    </w:p>
  </w:footnote>
  <w:footnote w:id="8">
    <w:p w:rsidR="00A00652" w:rsidRPr="00C409D5" w:rsidRDefault="00A00652" w:rsidP="00A00652">
      <w:pPr>
        <w:pStyle w:val="FootnoteText"/>
        <w:rPr>
          <w:lang w:val="ro-RO"/>
        </w:rPr>
      </w:pPr>
      <w:r w:rsidRPr="00C409D5">
        <w:rPr>
          <w:rStyle w:val="FootnoteReference"/>
          <w:lang w:val="ro-RO"/>
        </w:rPr>
        <w:footnoteRef/>
      </w:r>
      <w:r w:rsidRPr="00C409D5">
        <w:rPr>
          <w:lang w:val="ro-RO"/>
        </w:rPr>
        <w:t xml:space="preserve"> </w:t>
      </w:r>
      <w:r w:rsidRPr="00C409D5">
        <w:rPr>
          <w:sz w:val="16"/>
          <w:szCs w:val="16"/>
          <w:lang w:val="ro-RO"/>
        </w:rPr>
        <w:t xml:space="preserve">Din </w:t>
      </w:r>
      <w:r w:rsidRPr="00C409D5">
        <w:rPr>
          <w:sz w:val="16"/>
          <w:szCs w:val="16"/>
          <w:lang w:val="ro-RO"/>
        </w:rPr>
        <w:t>care să reiasă certificarea acestuia în conformitate cu standardul FIPS 140-2 Level 2 sau minimum Common Criteria EAL3, prin indicarea numărului de certificat</w:t>
      </w:r>
    </w:p>
  </w:footnote>
  <w:footnote w:id="9">
    <w:p w:rsidR="00A00652" w:rsidRPr="00C409D5" w:rsidRDefault="00A00652" w:rsidP="00A00652">
      <w:pPr>
        <w:pStyle w:val="FootnoteText"/>
        <w:rPr>
          <w:sz w:val="16"/>
          <w:szCs w:val="16"/>
          <w:lang w:val="ro-RO"/>
        </w:rPr>
      </w:pPr>
      <w:r w:rsidRPr="00C409D5">
        <w:rPr>
          <w:rStyle w:val="FootnoteReference"/>
          <w:lang w:val="ro-RO"/>
        </w:rPr>
        <w:footnoteRef/>
      </w:r>
      <w:r w:rsidRPr="00C409D5">
        <w:rPr>
          <w:lang w:val="ro-RO"/>
        </w:rPr>
        <w:t xml:space="preserve"> </w:t>
      </w:r>
      <w:r w:rsidRPr="00C409D5">
        <w:rPr>
          <w:sz w:val="16"/>
          <w:szCs w:val="16"/>
          <w:lang w:val="ro-RO"/>
        </w:rPr>
        <w:t xml:space="preserve">Minimum </w:t>
      </w:r>
      <w:r w:rsidRPr="00C409D5">
        <w:rPr>
          <w:sz w:val="16"/>
          <w:szCs w:val="16"/>
          <w:lang w:val="ro-RO"/>
        </w:rPr>
        <w:t>1440 de ore în absența tensiunii de alimentare de către modulul fiscal.</w:t>
      </w:r>
    </w:p>
  </w:footnote>
  <w:footnote w:id="10">
    <w:p w:rsidR="00A00652" w:rsidRPr="00C409D5" w:rsidRDefault="00A00652" w:rsidP="00A00652">
      <w:pPr>
        <w:pStyle w:val="FootnoteText"/>
        <w:rPr>
          <w:lang w:val="ro-RO"/>
        </w:rPr>
      </w:pPr>
      <w:r w:rsidRPr="00C409D5">
        <w:rPr>
          <w:rStyle w:val="FootnoteReference"/>
          <w:lang w:val="ro-RO"/>
        </w:rPr>
        <w:footnoteRef/>
      </w:r>
      <w:r w:rsidRPr="00C409D5">
        <w:rPr>
          <w:lang w:val="ro-RO"/>
        </w:rPr>
        <w:t xml:space="preserve"> </w:t>
      </w:r>
      <w:r w:rsidRPr="00C409D5">
        <w:rPr>
          <w:sz w:val="16"/>
          <w:szCs w:val="16"/>
          <w:lang w:val="ro-RO"/>
        </w:rPr>
        <w:t xml:space="preserve">Referitoare </w:t>
      </w:r>
      <w:r w:rsidRPr="00C409D5">
        <w:rPr>
          <w:sz w:val="16"/>
          <w:szCs w:val="16"/>
          <w:lang w:val="ro-RO"/>
        </w:rPr>
        <w:t>la compatibilitate electromagnetică, echipamente electrice de joasă tensiune, echipamente terminale de radio și telecomunicații după caz.</w:t>
      </w:r>
    </w:p>
  </w:footnote>
  <w:footnote w:id="11">
    <w:p w:rsidR="00A00652" w:rsidRPr="00C409D5" w:rsidRDefault="00A00652" w:rsidP="00A00652">
      <w:pPr>
        <w:pStyle w:val="FootnoteText"/>
        <w:rPr>
          <w:lang w:val="ro-RO"/>
        </w:rPr>
      </w:pPr>
      <w:r w:rsidRPr="00C409D5">
        <w:rPr>
          <w:rStyle w:val="FootnoteReference"/>
          <w:lang w:val="ro-RO"/>
        </w:rPr>
        <w:footnoteRef/>
      </w:r>
      <w:r w:rsidRPr="00C409D5">
        <w:rPr>
          <w:lang w:val="ro-RO"/>
        </w:rPr>
        <w:t xml:space="preserve"> </w:t>
      </w:r>
      <w:r w:rsidRPr="00C409D5">
        <w:rPr>
          <w:sz w:val="16"/>
          <w:szCs w:val="16"/>
          <w:lang w:val="ro-RO"/>
        </w:rPr>
        <w:t xml:space="preserve">În </w:t>
      </w:r>
      <w:r w:rsidRPr="00C409D5">
        <w:rPr>
          <w:sz w:val="16"/>
          <w:szCs w:val="16"/>
          <w:lang w:val="ro-RO"/>
        </w:rPr>
        <w:t>cazul taximetrelor.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65" w:rsidRPr="007059A2" w:rsidRDefault="007059A2">
    <w:pPr>
      <w:pStyle w:val="Header"/>
      <w:rPr>
        <w:rFonts w:ascii="Times New Roman" w:hAnsi="Times New Roman" w:cs="Times New Roman"/>
        <w:sz w:val="24"/>
        <w:szCs w:val="24"/>
      </w:rPr>
    </w:pPr>
    <w:r w:rsidRPr="007059A2">
      <w:rPr>
        <w:rFonts w:ascii="Times New Roman" w:hAnsi="Times New Roman" w:cs="Times New Roman"/>
        <w:sz w:val="24"/>
        <w:szCs w:val="24"/>
      </w:rPr>
      <w:t xml:space="preserve">Anexa 1.2 </w:t>
    </w:r>
    <w:r w:rsidRPr="007059A2">
      <w:rPr>
        <w:rFonts w:ascii="Times New Roman" w:hAnsi="Times New Roman" w:cs="Times New Roman"/>
        <w:sz w:val="24"/>
        <w:szCs w:val="24"/>
      </w:rPr>
      <w:tab/>
    </w:r>
    <w:r w:rsidRPr="007059A2">
      <w:rPr>
        <w:rFonts w:ascii="Times New Roman" w:hAnsi="Times New Roman" w:cs="Times New Roman"/>
        <w:sz w:val="24"/>
        <w:szCs w:val="24"/>
      </w:rPr>
      <w:tab/>
    </w:r>
    <w:r w:rsidR="009E7E65" w:rsidRPr="007059A2">
      <w:rPr>
        <w:rFonts w:ascii="Times New Roman" w:hAnsi="Times New Roman" w:cs="Times New Roman"/>
        <w:sz w:val="24"/>
        <w:szCs w:val="24"/>
      </w:rPr>
      <w:t xml:space="preserve">ICI – F1.2 – PO – </w:t>
    </w:r>
    <w:r w:rsidR="004A37AF">
      <w:rPr>
        <w:rFonts w:ascii="Times New Roman" w:hAnsi="Times New Roman" w:cs="Times New Roman"/>
        <w:sz w:val="24"/>
        <w:szCs w:val="24"/>
      </w:rPr>
      <w:t>08.1</w:t>
    </w:r>
    <w:r w:rsidR="009E7E65" w:rsidRPr="007059A2">
      <w:rPr>
        <w:rFonts w:ascii="Times New Roman" w:hAnsi="Times New Roman" w:cs="Times New Roman"/>
        <w:sz w:val="24"/>
        <w:szCs w:val="24"/>
      </w:rPr>
      <w:t xml:space="preserve"> – 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2" w:rsidRDefault="00A00652">
    <w:pPr>
      <w:pStyle w:val="Header"/>
    </w:pPr>
    <w:r w:rsidRPr="00A00652">
      <w:t xml:space="preserve">ICI </w:t>
    </w:r>
    <w:r w:rsidRPr="00A00652">
      <w:t>– F1.2 – PO – 10.3 –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52"/>
    <w:rsid w:val="000C01DE"/>
    <w:rsid w:val="00172869"/>
    <w:rsid w:val="001D380A"/>
    <w:rsid w:val="001E7A39"/>
    <w:rsid w:val="00211195"/>
    <w:rsid w:val="00244B2F"/>
    <w:rsid w:val="00263042"/>
    <w:rsid w:val="003421CE"/>
    <w:rsid w:val="00351A06"/>
    <w:rsid w:val="003A6606"/>
    <w:rsid w:val="003D7498"/>
    <w:rsid w:val="004A37AF"/>
    <w:rsid w:val="004B59F3"/>
    <w:rsid w:val="004F784E"/>
    <w:rsid w:val="00537E86"/>
    <w:rsid w:val="00582D96"/>
    <w:rsid w:val="005A555B"/>
    <w:rsid w:val="005B5630"/>
    <w:rsid w:val="005B70C5"/>
    <w:rsid w:val="005F1782"/>
    <w:rsid w:val="005F3622"/>
    <w:rsid w:val="006501F6"/>
    <w:rsid w:val="00656333"/>
    <w:rsid w:val="007059A2"/>
    <w:rsid w:val="007204B0"/>
    <w:rsid w:val="007439DA"/>
    <w:rsid w:val="00751FCC"/>
    <w:rsid w:val="00765DEB"/>
    <w:rsid w:val="007930B8"/>
    <w:rsid w:val="007B4908"/>
    <w:rsid w:val="007E3E5D"/>
    <w:rsid w:val="008A71BD"/>
    <w:rsid w:val="008C365B"/>
    <w:rsid w:val="00901B66"/>
    <w:rsid w:val="009709B5"/>
    <w:rsid w:val="009C166E"/>
    <w:rsid w:val="009E31A8"/>
    <w:rsid w:val="009E7E65"/>
    <w:rsid w:val="00A00652"/>
    <w:rsid w:val="00B20CBF"/>
    <w:rsid w:val="00B36668"/>
    <w:rsid w:val="00BE70E0"/>
    <w:rsid w:val="00C409D5"/>
    <w:rsid w:val="00CD2637"/>
    <w:rsid w:val="00D401EB"/>
    <w:rsid w:val="00D4458E"/>
    <w:rsid w:val="00E12B11"/>
    <w:rsid w:val="00E42922"/>
    <w:rsid w:val="00F95BE5"/>
    <w:rsid w:val="00FF5A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2FBDF"/>
  <w15:docId w15:val="{1C95201E-6A4D-4B73-9061-8262C3D5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80A"/>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00652"/>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A00652"/>
    <w:rPr>
      <w:rFonts w:ascii="Times New Roman" w:eastAsia="Times New Roman" w:hAnsi="Times New Roman" w:cs="Times New Roman"/>
      <w:sz w:val="20"/>
      <w:szCs w:val="20"/>
      <w:lang w:eastAsia="en-US"/>
    </w:rPr>
  </w:style>
  <w:style w:type="character" w:styleId="FootnoteReference">
    <w:name w:val="footnote reference"/>
    <w:semiHidden/>
    <w:rsid w:val="00A00652"/>
    <w:rPr>
      <w:vertAlign w:val="superscript"/>
    </w:rPr>
  </w:style>
  <w:style w:type="paragraph" w:styleId="Header">
    <w:name w:val="header"/>
    <w:basedOn w:val="Normal"/>
    <w:link w:val="HeaderChar"/>
    <w:uiPriority w:val="99"/>
    <w:unhideWhenUsed/>
    <w:rsid w:val="00A00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652"/>
    <w:rPr>
      <w:lang w:val="ro-RO"/>
    </w:rPr>
  </w:style>
  <w:style w:type="paragraph" w:styleId="Footer">
    <w:name w:val="footer"/>
    <w:basedOn w:val="Normal"/>
    <w:link w:val="FooterChar"/>
    <w:uiPriority w:val="99"/>
    <w:unhideWhenUsed/>
    <w:rsid w:val="009E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E6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62DD-5BFB-405C-9CE9-5FD81911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Anexa 1.2</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1.2</dc:title>
  <dc:subject>Raport de verificare a documentelor</dc:subject>
  <dc:creator>Dragos Catalin Barbu</dc:creator>
  <dc:description>Procedura interna de inregistrare a cererii</dc:description>
  <cp:lastModifiedBy>Simona Predescu</cp:lastModifiedBy>
  <cp:revision>6</cp:revision>
  <cp:lastPrinted>2020-07-02T08:03:00Z</cp:lastPrinted>
  <dcterms:created xsi:type="dcterms:W3CDTF">2023-06-29T06:19:00Z</dcterms:created>
  <dcterms:modified xsi:type="dcterms:W3CDTF">2023-06-29T11:43:00Z</dcterms:modified>
</cp:coreProperties>
</file>